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0E" w:rsidRPr="00953B79" w:rsidRDefault="00953B79" w:rsidP="00953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79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953B79" w:rsidRPr="00953B79" w:rsidRDefault="00953B79" w:rsidP="00953B79">
      <w:pPr>
        <w:tabs>
          <w:tab w:val="center" w:pos="4677"/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  <w:r w:rsidRPr="00953B79">
        <w:rPr>
          <w:rFonts w:ascii="Times New Roman" w:hAnsi="Times New Roman" w:cs="Times New Roman"/>
          <w:b/>
          <w:sz w:val="28"/>
          <w:szCs w:val="28"/>
        </w:rPr>
        <w:tab/>
        <w:t>«Играем в театр дома»</w:t>
      </w:r>
      <w:r w:rsidRPr="00953B79">
        <w:rPr>
          <w:rFonts w:ascii="Times New Roman" w:hAnsi="Times New Roman" w:cs="Times New Roman"/>
          <w:b/>
          <w:sz w:val="28"/>
          <w:szCs w:val="28"/>
        </w:rPr>
        <w:tab/>
      </w:r>
    </w:p>
    <w:p w:rsidR="00953B79" w:rsidRPr="00953B79" w:rsidRDefault="00953B79" w:rsidP="00953B79">
      <w:pPr>
        <w:shd w:val="clear" w:color="auto" w:fill="FFFFFF"/>
        <w:spacing w:after="0" w:line="240" w:lineRule="auto"/>
        <w:ind w:hanging="5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нашем городе у детей нет возможности сходить в театр и познакомиться с куклами – артистами. Но театр  - это проявление эмоций, переживаний, умение радоваться за победы героев и проявлять сочувствие. </w:t>
      </w: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Совсем маленькие дети – благодарные слушатели и зрители, если с ними умеют разговаривать со сцены, учитывая их возрастные особенности</w:t>
      </w:r>
      <w:proofErr w:type="gramStart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Домашние спектакли, как – то позабыты сейчас в силу того, что в наш дом прочно и уверенно вошло телевидение, но ведь оно никогда не сможет заменить живого творческого общения родителей и детей.</w:t>
      </w:r>
    </w:p>
    <w:p w:rsidR="00953B79" w:rsidRPr="00953B79" w:rsidRDefault="00953B79" w:rsidP="00953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Театрализованные игры способствуют развитию детской фантазии, воображения, учат искренне сопереживать: радость, печаль, гнев, тревогу и др. Через игру ребенок не только распознает эмоциональное состояние персонажа по мимике, жесту, интонации, но и передает с помощью выразительных средств разнообразные эмоции, которых так не хватает ребенку в наше время. Ведь зачастую вам,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А как ребенок обрадуется, если вы вместе с ним обыграете </w:t>
      </w:r>
      <w:proofErr w:type="gramStart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</w:t>
      </w:r>
      <w:proofErr w:type="gramEnd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либо </w:t>
      </w:r>
      <w:proofErr w:type="spellStart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потешку</w:t>
      </w:r>
      <w:proofErr w:type="spellEnd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отрывок из сказки, становясь медведем, маленьким зайчиком или хитрой лисой.</w:t>
      </w:r>
    </w:p>
    <w:p w:rsidR="00953B79" w:rsidRPr="00953B79" w:rsidRDefault="00953B79" w:rsidP="00953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AD2719" w:rsidRDefault="00953B79" w:rsidP="0095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Общеизвестны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гры-драмматизаци</w:t>
      </w:r>
      <w:proofErr w:type="gramStart"/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разыгрывает знакомый сюжет и придумывает свой)</w:t>
      </w:r>
      <w:r w:rsidR="00AD2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2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пальчиковый театр, театр двух кукол , театр игрушек. Это возможно осуществить дома, ведь в каждой семье очень много игрушек</w:t>
      </w:r>
      <w:proofErr w:type="gramStart"/>
      <w:r w:rsidR="00AD2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AD2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продаже достаточное количество книг, в которых есть созданные образы героев сказок  художниками. Надо только найти время, чтобы совместно с ребёнком оживить эти образы и обыграть их. </w:t>
      </w:r>
    </w:p>
    <w:p w:rsidR="00953B79" w:rsidRPr="00953B79" w:rsidRDefault="00AD2719" w:rsidP="00953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Важно, что в таких  играх </w:t>
      </w:r>
      <w:r w:rsidR="00953B79"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ребёнок создаёт свой маленький мир и чувствует себя хозяином, творцом происходящих событий</w:t>
      </w:r>
      <w:proofErr w:type="gramStart"/>
      <w:r w:rsidR="00953B79"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953B79"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управляет действиями персонажей и строит их отношения. Малыш в игре превращается и в актёра, и в режиссёра, и в сценариста. Он озвучивает героев, придумывает историю, проживает то, что в обычной жизни ему прожить бывает нелегко. Во время таких игр происходит интенсивное развитие речи, качественно и количественно обогащается словарный запас, развиваются воображение, творческие способности ребёнка, способность управлять собой, удерживать внимание в соответствии с сюжетом, логичность и самостоятельность </w:t>
      </w:r>
      <w:r w:rsidR="00953B79"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мышления. Всё это очень важно для познавательного и эмоционального развития.</w:t>
      </w:r>
    </w:p>
    <w:p w:rsidR="00AD2719" w:rsidRDefault="00953B79" w:rsidP="0095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Играя, ребёнок забывает обо всём. Он забывает о реальном мире, в котором живёт. Всё его сознание устремляется в мир фантазии и сказки, и ребёнок раскрывается. Застенчивый малыш во время спектакля может взять на се</w:t>
      </w:r>
      <w:r w:rsidR="003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бя роль забияки и задиры.</w:t>
      </w:r>
    </w:p>
    <w:p w:rsidR="00AD2719" w:rsidRDefault="00AD2719" w:rsidP="0095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использовать разнообразные материалы</w:t>
      </w:r>
      <w:r w:rsidR="00026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создания героев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актёров:</w:t>
      </w:r>
      <w:proofErr w:type="spellEnd"/>
    </w:p>
    <w:p w:rsidR="00953B79" w:rsidRPr="00953B79" w:rsidRDefault="00AD2719" w:rsidP="00953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ласкуты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ткани, нитки, маленькие пластиковые бутылочки от</w:t>
      </w:r>
      <w:r w:rsidR="003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йогурта</w:t>
      </w:r>
      <w:proofErr w:type="gramStart"/>
      <w:r w:rsidR="003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50715"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Куклы помогают ребёнку перевоплотиться, в</w:t>
      </w:r>
      <w:r w:rsidR="003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на место другого человека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53B79" w:rsidRPr="00953B79" w:rsidRDefault="00953B79" w:rsidP="00953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для полноценного развития необходимо фантазировать, придумывать различные сюжеты, вживаться в разные образы, которые далеко не всегда соответствуют «готовым» фразам или механическим жестам.</w:t>
      </w:r>
    </w:p>
    <w:p w:rsidR="00953B79" w:rsidRPr="00953B79" w:rsidRDefault="00953B79" w:rsidP="00953B7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3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ребёнок развивается. При этом игрушки, которые мы приобретаем для своих детей, могут либо тормозить игру, либо стимулировать и совершенствовать её</w:t>
      </w:r>
      <w:r w:rsidR="003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Особое место в жизни ребёнка имеют игрушки</w:t>
      </w:r>
      <w:proofErr w:type="gramStart"/>
      <w:r w:rsidR="003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3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сделанные совместно со взрослыми, где дети получают практические навыки изготовления персонажей, создаются условия для взаим</w:t>
      </w:r>
      <w:r w:rsidR="00026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</w:t>
      </w:r>
      <w:r w:rsidR="003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нимания и воспитания.</w:t>
      </w:r>
    </w:p>
    <w:p w:rsidR="00953B79" w:rsidRDefault="00953B79" w:rsidP="00953B79">
      <w:pPr>
        <w:jc w:val="center"/>
      </w:pPr>
    </w:p>
    <w:sectPr w:rsidR="00953B79" w:rsidSect="0032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79"/>
    <w:rsid w:val="0002665C"/>
    <w:rsid w:val="00324B0E"/>
    <w:rsid w:val="00350715"/>
    <w:rsid w:val="00953B79"/>
    <w:rsid w:val="00AD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0E"/>
  </w:style>
  <w:style w:type="paragraph" w:styleId="1">
    <w:name w:val="heading 1"/>
    <w:basedOn w:val="a"/>
    <w:link w:val="10"/>
    <w:uiPriority w:val="9"/>
    <w:qFormat/>
    <w:rsid w:val="00953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3B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53B79"/>
  </w:style>
  <w:style w:type="paragraph" w:customStyle="1" w:styleId="c8">
    <w:name w:val="c8"/>
    <w:basedOn w:val="a"/>
    <w:rsid w:val="009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3B79"/>
  </w:style>
  <w:style w:type="character" w:customStyle="1" w:styleId="c4">
    <w:name w:val="c4"/>
    <w:basedOn w:val="a0"/>
    <w:rsid w:val="00953B79"/>
  </w:style>
  <w:style w:type="paragraph" w:customStyle="1" w:styleId="c0">
    <w:name w:val="c0"/>
    <w:basedOn w:val="a"/>
    <w:rsid w:val="0095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3B79"/>
  </w:style>
  <w:style w:type="character" w:customStyle="1" w:styleId="c2">
    <w:name w:val="c2"/>
    <w:basedOn w:val="a0"/>
    <w:rsid w:val="00953B79"/>
  </w:style>
  <w:style w:type="character" w:customStyle="1" w:styleId="c12">
    <w:name w:val="c12"/>
    <w:basedOn w:val="a0"/>
    <w:rsid w:val="00953B79"/>
  </w:style>
  <w:style w:type="paragraph" w:styleId="a5">
    <w:name w:val="Balloon Text"/>
    <w:basedOn w:val="a"/>
    <w:link w:val="a6"/>
    <w:uiPriority w:val="99"/>
    <w:semiHidden/>
    <w:unhideWhenUsed/>
    <w:rsid w:val="0095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2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8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1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8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1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6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9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7312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0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8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1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2021-09-19T20:26:00Z</dcterms:created>
  <dcterms:modified xsi:type="dcterms:W3CDTF">2021-09-19T20:53:00Z</dcterms:modified>
</cp:coreProperties>
</file>