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D2" w:rsidRDefault="00306DC0" w:rsidP="00306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C0">
        <w:rPr>
          <w:rFonts w:ascii="Times New Roman" w:hAnsi="Times New Roman" w:cs="Times New Roman"/>
          <w:b/>
          <w:sz w:val="28"/>
          <w:szCs w:val="28"/>
        </w:rPr>
        <w:t>Консультация для педагогов ДОУ</w:t>
      </w:r>
    </w:p>
    <w:p w:rsidR="00306DC0" w:rsidRDefault="00306DC0" w:rsidP="00306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306DC0" w:rsidRDefault="00306DC0" w:rsidP="00306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Исследовательский метод обучения в ДОУ</w:t>
      </w:r>
    </w:p>
    <w:p w:rsidR="00306DC0" w:rsidRDefault="00306DC0" w:rsidP="0030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DC0" w:rsidRDefault="00306DC0" w:rsidP="0030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DC0" w:rsidRDefault="00306DC0" w:rsidP="00306DC0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метод обучения ФГОС ДО рассматривается как один из основных путей познания, наиболее полно соответствующий природе ребёнка и современным задачам обучения. Его основная составляющая – выявление проблем, выработка и постановка гипотез, наблюдения, эксперимента, а также сделанные на их основе суждени</w:t>
      </w:r>
      <w:r w:rsidR="005641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умозаключени</w:t>
      </w:r>
      <w:r w:rsidR="005641B2">
        <w:rPr>
          <w:rFonts w:ascii="Times New Roman" w:hAnsi="Times New Roman" w:cs="Times New Roman"/>
          <w:sz w:val="28"/>
          <w:szCs w:val="28"/>
        </w:rPr>
        <w:t>я.</w:t>
      </w:r>
    </w:p>
    <w:p w:rsidR="005641B2" w:rsidRDefault="005641B2" w:rsidP="00306DC0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не нужно подталкивать к поиску, к проведению собственных исследований. Ребёнку достаточно просто  дать свободу для</w:t>
      </w:r>
      <w:r w:rsidR="00F04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экспериментирования. Важно помнить, что чем больше  этой свободы, чем шире диапазон поисков, тем больше возможностей для развития творческих способностей.</w:t>
      </w:r>
    </w:p>
    <w:p w:rsidR="005641B2" w:rsidRDefault="005641B2" w:rsidP="00306DC0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 – это главный мотив исследовательского поведения.</w:t>
      </w:r>
    </w:p>
    <w:p w:rsidR="005641B2" w:rsidRDefault="005641B2" w:rsidP="005641B2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Исследовательский метод, а именно экспериментирование </w:t>
      </w:r>
      <w:r w:rsidR="005A6B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B40">
        <w:rPr>
          <w:rFonts w:ascii="Times New Roman" w:hAnsi="Times New Roman" w:cs="Times New Roman"/>
          <w:sz w:val="28"/>
          <w:szCs w:val="28"/>
        </w:rPr>
        <w:t xml:space="preserve">путь к знаниям через собственный , творческий, исследовательский  поиск. </w:t>
      </w:r>
    </w:p>
    <w:p w:rsidR="005A6B40" w:rsidRDefault="005A6B40" w:rsidP="005641B2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A6B40" w:rsidRDefault="005A6B40" w:rsidP="005641B2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A6B40" w:rsidRPr="00F04B66" w:rsidRDefault="005A6B40" w:rsidP="005A6B40">
      <w:pPr>
        <w:tabs>
          <w:tab w:val="left" w:pos="8789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Умен</w:t>
      </w:r>
      <w:r w:rsidRPr="005A6B40">
        <w:rPr>
          <w:rFonts w:ascii="Times New Roman" w:hAnsi="Times New Roman" w:cs="Times New Roman"/>
          <w:b/>
          <w:sz w:val="32"/>
          <w:szCs w:val="32"/>
        </w:rPr>
        <w:t>ия и навыки</w:t>
      </w:r>
      <w:r>
        <w:rPr>
          <w:rFonts w:ascii="Times New Roman" w:hAnsi="Times New Roman" w:cs="Times New Roman"/>
          <w:b/>
          <w:sz w:val="32"/>
          <w:szCs w:val="32"/>
        </w:rPr>
        <w:t xml:space="preserve">, необходимые в решении исследовательских </w:t>
      </w:r>
      <w:r w:rsidRPr="00F04B66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5A6B40" w:rsidRPr="00F04B66" w:rsidRDefault="005A6B40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04B66">
        <w:rPr>
          <w:rFonts w:ascii="Times New Roman" w:hAnsi="Times New Roman" w:cs="Times New Roman"/>
          <w:sz w:val="28"/>
          <w:szCs w:val="28"/>
        </w:rPr>
        <w:t>- умение видеть проблему;</w:t>
      </w:r>
    </w:p>
    <w:p w:rsidR="005A6B40" w:rsidRPr="00F04B66" w:rsidRDefault="005A6B40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04B66">
        <w:rPr>
          <w:rFonts w:ascii="Times New Roman" w:hAnsi="Times New Roman" w:cs="Times New Roman"/>
          <w:sz w:val="28"/>
          <w:szCs w:val="28"/>
        </w:rPr>
        <w:t>- умение задавать вопросы;</w:t>
      </w:r>
    </w:p>
    <w:p w:rsidR="005A6B40" w:rsidRPr="00F04B66" w:rsidRDefault="005A6B40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04B66">
        <w:rPr>
          <w:rFonts w:ascii="Times New Roman" w:hAnsi="Times New Roman" w:cs="Times New Roman"/>
          <w:sz w:val="28"/>
          <w:szCs w:val="28"/>
        </w:rPr>
        <w:t>- умение выдвигать гипотезы, предположения;</w:t>
      </w:r>
    </w:p>
    <w:p w:rsidR="005A6B40" w:rsidRPr="00F04B66" w:rsidRDefault="005A6B40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04B66">
        <w:rPr>
          <w:rFonts w:ascii="Times New Roman" w:hAnsi="Times New Roman" w:cs="Times New Roman"/>
          <w:sz w:val="28"/>
          <w:szCs w:val="28"/>
        </w:rPr>
        <w:t>- умение давать определения пон</w:t>
      </w:r>
      <w:r w:rsidR="00F04B66" w:rsidRPr="00F04B66">
        <w:rPr>
          <w:rFonts w:ascii="Times New Roman" w:hAnsi="Times New Roman" w:cs="Times New Roman"/>
          <w:sz w:val="28"/>
          <w:szCs w:val="28"/>
        </w:rPr>
        <w:t>я</w:t>
      </w:r>
      <w:r w:rsidRPr="00F04B66">
        <w:rPr>
          <w:rFonts w:ascii="Times New Roman" w:hAnsi="Times New Roman" w:cs="Times New Roman"/>
          <w:sz w:val="28"/>
          <w:szCs w:val="28"/>
        </w:rPr>
        <w:t>ти</w:t>
      </w:r>
      <w:r w:rsidR="00F04B66" w:rsidRPr="00F04B66">
        <w:rPr>
          <w:rFonts w:ascii="Times New Roman" w:hAnsi="Times New Roman" w:cs="Times New Roman"/>
          <w:sz w:val="28"/>
          <w:szCs w:val="28"/>
        </w:rPr>
        <w:t>я</w:t>
      </w:r>
      <w:r w:rsidRPr="00F04B66">
        <w:rPr>
          <w:rFonts w:ascii="Times New Roman" w:hAnsi="Times New Roman" w:cs="Times New Roman"/>
          <w:sz w:val="28"/>
          <w:szCs w:val="28"/>
        </w:rPr>
        <w:t>м</w:t>
      </w:r>
      <w:r w:rsidR="00F04B66" w:rsidRPr="00F04B66">
        <w:rPr>
          <w:rFonts w:ascii="Times New Roman" w:hAnsi="Times New Roman" w:cs="Times New Roman"/>
          <w:sz w:val="28"/>
          <w:szCs w:val="28"/>
        </w:rPr>
        <w:t xml:space="preserve"> (что оно означает, выявить признаки, входящие в его содержание);</w:t>
      </w:r>
    </w:p>
    <w:p w:rsidR="00F04B66" w:rsidRPr="00F04B66" w:rsidRDefault="00F04B66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04B66">
        <w:rPr>
          <w:rFonts w:ascii="Times New Roman" w:hAnsi="Times New Roman" w:cs="Times New Roman"/>
          <w:sz w:val="28"/>
          <w:szCs w:val="28"/>
        </w:rPr>
        <w:t>- умение классифицировать;</w:t>
      </w:r>
    </w:p>
    <w:p w:rsidR="00F04B66" w:rsidRPr="00F04B66" w:rsidRDefault="00F04B66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04B66">
        <w:rPr>
          <w:rFonts w:ascii="Times New Roman" w:hAnsi="Times New Roman" w:cs="Times New Roman"/>
          <w:sz w:val="28"/>
          <w:szCs w:val="28"/>
        </w:rPr>
        <w:t>- умение проводить наблюдения;</w:t>
      </w:r>
    </w:p>
    <w:p w:rsidR="00F04B66" w:rsidRPr="00F04B66" w:rsidRDefault="00F04B66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04B66">
        <w:rPr>
          <w:rFonts w:ascii="Times New Roman" w:hAnsi="Times New Roman" w:cs="Times New Roman"/>
          <w:sz w:val="28"/>
          <w:szCs w:val="28"/>
        </w:rPr>
        <w:t>- навыки проведения экспериментов;</w:t>
      </w:r>
    </w:p>
    <w:p w:rsidR="00F04B66" w:rsidRPr="00F04B66" w:rsidRDefault="00F04B66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04B66">
        <w:rPr>
          <w:rFonts w:ascii="Times New Roman" w:hAnsi="Times New Roman" w:cs="Times New Roman"/>
          <w:sz w:val="28"/>
          <w:szCs w:val="28"/>
        </w:rPr>
        <w:t>-умение делать выводы и умозаключения и умение структурировать материал;</w:t>
      </w:r>
    </w:p>
    <w:p w:rsidR="00F04B66" w:rsidRPr="00F04B66" w:rsidRDefault="00F04B66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04B66">
        <w:rPr>
          <w:rFonts w:ascii="Times New Roman" w:hAnsi="Times New Roman" w:cs="Times New Roman"/>
          <w:sz w:val="28"/>
          <w:szCs w:val="28"/>
        </w:rPr>
        <w:t>- умение защищать свои идеи.</w:t>
      </w:r>
    </w:p>
    <w:p w:rsidR="00F04B66" w:rsidRDefault="00F04B66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04B66" w:rsidRDefault="00F04B66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04B66" w:rsidRDefault="00F04B66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04B66" w:rsidRDefault="00F04B66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04B66" w:rsidRDefault="00F04B66" w:rsidP="005A6B40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04B66" w:rsidRPr="00F04B66" w:rsidRDefault="00F04B66" w:rsidP="00F04B66">
      <w:pPr>
        <w:tabs>
          <w:tab w:val="left" w:pos="8789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B66"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педагогов ДОУ</w:t>
      </w:r>
    </w:p>
    <w:p w:rsidR="00F04B66" w:rsidRDefault="00F04B66" w:rsidP="00F04B66">
      <w:pPr>
        <w:tabs>
          <w:tab w:val="left" w:pos="8789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B66">
        <w:rPr>
          <w:rFonts w:ascii="Times New Roman" w:hAnsi="Times New Roman" w:cs="Times New Roman"/>
          <w:b/>
          <w:sz w:val="32"/>
          <w:szCs w:val="32"/>
        </w:rPr>
        <w:t>Какие вопросы задавать детям при экспериментировании</w:t>
      </w:r>
    </w:p>
    <w:p w:rsidR="00F04B66" w:rsidRDefault="00F04B66" w:rsidP="00F04B66">
      <w:pPr>
        <w:tabs>
          <w:tab w:val="left" w:pos="8789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B66" w:rsidRDefault="00F04B66" w:rsidP="00F04B66">
      <w:pPr>
        <w:pStyle w:val="a3"/>
        <w:numPr>
          <w:ilvl w:val="0"/>
          <w:numId w:val="1"/>
        </w:numPr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Правильные вопросы:</w:t>
      </w:r>
      <w:r w:rsidR="0013474C">
        <w:rPr>
          <w:rFonts w:ascii="Times New Roman" w:hAnsi="Times New Roman" w:cs="Times New Roman"/>
          <w:sz w:val="32"/>
          <w:szCs w:val="32"/>
        </w:rPr>
        <w:t xml:space="preserve"> К</w:t>
      </w:r>
      <w:r>
        <w:rPr>
          <w:rFonts w:ascii="Times New Roman" w:hAnsi="Times New Roman" w:cs="Times New Roman"/>
          <w:sz w:val="32"/>
          <w:szCs w:val="32"/>
        </w:rPr>
        <w:t xml:space="preserve">то? </w:t>
      </w:r>
      <w:r w:rsidR="0013474C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то?</w:t>
      </w:r>
      <w:r w:rsidRPr="00F04B66">
        <w:rPr>
          <w:rFonts w:ascii="Times New Roman" w:hAnsi="Times New Roman" w:cs="Times New Roman"/>
          <w:sz w:val="32"/>
          <w:szCs w:val="32"/>
        </w:rPr>
        <w:t xml:space="preserve"> </w:t>
      </w:r>
      <w:r w:rsidR="0013474C">
        <w:rPr>
          <w:rFonts w:ascii="Times New Roman" w:hAnsi="Times New Roman" w:cs="Times New Roman"/>
          <w:sz w:val="32"/>
          <w:szCs w:val="32"/>
        </w:rPr>
        <w:t>Как? Где?</w:t>
      </w:r>
    </w:p>
    <w:p w:rsidR="0013474C" w:rsidRDefault="0013474C" w:rsidP="00F04B66">
      <w:pPr>
        <w:pStyle w:val="a3"/>
        <w:numPr>
          <w:ilvl w:val="0"/>
          <w:numId w:val="1"/>
        </w:numPr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Почему? От чего?</w:t>
      </w:r>
    </w:p>
    <w:p w:rsidR="0013474C" w:rsidRDefault="0013474C" w:rsidP="00F04B66">
      <w:pPr>
        <w:pStyle w:val="a3"/>
        <w:numPr>
          <w:ilvl w:val="0"/>
          <w:numId w:val="1"/>
        </w:numPr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я об этом знаю? (субъективный вопрос)</w:t>
      </w:r>
    </w:p>
    <w:p w:rsidR="0013474C" w:rsidRDefault="0013474C" w:rsidP="0013474C">
      <w:pPr>
        <w:pStyle w:val="a3"/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при этом чувствую?</w:t>
      </w:r>
    </w:p>
    <w:p w:rsidR="0013474C" w:rsidRDefault="0013474C" w:rsidP="0013474C">
      <w:pPr>
        <w:pStyle w:val="a3"/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 видел или переживал что – либо подобное?</w:t>
      </w:r>
    </w:p>
    <w:p w:rsidR="0013474C" w:rsidRDefault="0013474C" w:rsidP="0013474C">
      <w:pPr>
        <w:pStyle w:val="a3"/>
        <w:numPr>
          <w:ilvl w:val="0"/>
          <w:numId w:val="1"/>
        </w:numPr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было бы, если…? (воображаемые вопросы)</w:t>
      </w:r>
    </w:p>
    <w:p w:rsidR="0013474C" w:rsidRDefault="0013474C" w:rsidP="0013474C">
      <w:pPr>
        <w:pStyle w:val="a3"/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случилось бы, если. .?</w:t>
      </w:r>
    </w:p>
    <w:p w:rsidR="0013474C" w:rsidRDefault="0013474C" w:rsidP="0013474C">
      <w:pPr>
        <w:pStyle w:val="a3"/>
        <w:numPr>
          <w:ilvl w:val="0"/>
          <w:numId w:val="1"/>
        </w:numPr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Оценочные вопросы- Что лучше? Что правильнее?</w:t>
      </w:r>
    </w:p>
    <w:p w:rsidR="0013474C" w:rsidRDefault="0013474C" w:rsidP="0013474C">
      <w:pPr>
        <w:pStyle w:val="a3"/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3474C" w:rsidRDefault="0013474C" w:rsidP="0013474C">
      <w:pPr>
        <w:pStyle w:val="a3"/>
        <w:tabs>
          <w:tab w:val="left" w:pos="878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</w:t>
      </w:r>
      <w:r w:rsidR="00B23065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ящее всегда продолжается в будущем.</w:t>
      </w:r>
    </w:p>
    <w:p w:rsidR="0013474C" w:rsidRDefault="0013474C" w:rsidP="0013474C">
      <w:pPr>
        <w:pStyle w:val="a3"/>
        <w:tabs>
          <w:tab w:val="left" w:pos="878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474C" w:rsidRDefault="0013474C" w:rsidP="0013474C">
      <w:pPr>
        <w:pStyle w:val="a3"/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13474C">
        <w:rPr>
          <w:rFonts w:ascii="Times New Roman" w:hAnsi="Times New Roman" w:cs="Times New Roman"/>
          <w:sz w:val="32"/>
          <w:szCs w:val="32"/>
        </w:rPr>
        <w:t>Далее можно задать следующий вопрос</w:t>
      </w:r>
    </w:p>
    <w:p w:rsidR="0013474C" w:rsidRDefault="0013474C" w:rsidP="0013474C">
      <w:pPr>
        <w:pStyle w:val="a3"/>
        <w:numPr>
          <w:ilvl w:val="0"/>
          <w:numId w:val="1"/>
        </w:numPr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Что ещё может интересовать тебя в этой проблеме?</w:t>
      </w:r>
    </w:p>
    <w:p w:rsidR="0013474C" w:rsidRPr="0013474C" w:rsidRDefault="0013474C" w:rsidP="0013474C">
      <w:pPr>
        <w:pStyle w:val="a3"/>
        <w:tabs>
          <w:tab w:val="left" w:pos="8789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ещё ты можешь предложить или сделать ? ( побуждают любопытство</w:t>
      </w:r>
      <w:r w:rsidR="00B23065">
        <w:rPr>
          <w:rFonts w:ascii="Times New Roman" w:hAnsi="Times New Roman" w:cs="Times New Roman"/>
          <w:sz w:val="32"/>
          <w:szCs w:val="32"/>
        </w:rPr>
        <w:t>).</w:t>
      </w:r>
    </w:p>
    <w:p w:rsidR="00F04B66" w:rsidRDefault="00F04B66" w:rsidP="00F04B66">
      <w:pPr>
        <w:tabs>
          <w:tab w:val="left" w:pos="8789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065" w:rsidRDefault="00B23065" w:rsidP="00B23065">
      <w:pPr>
        <w:tabs>
          <w:tab w:val="left" w:pos="8789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для педагогов</w:t>
      </w:r>
    </w:p>
    <w:p w:rsidR="00B23065" w:rsidRDefault="00B23065" w:rsidP="00B23065">
      <w:pPr>
        <w:tabs>
          <w:tab w:val="left" w:pos="8789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065" w:rsidRPr="00B23065" w:rsidRDefault="00B23065" w:rsidP="00B23065">
      <w:pPr>
        <w:tabs>
          <w:tab w:val="left" w:pos="8789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Мнемотаблица – это </w:t>
      </w:r>
      <w:r w:rsidRPr="00B2306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схема, в которую заложена определённая информация</w:t>
      </w:r>
      <w:r w:rsidRPr="00B230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Использование мнемотаблиц помогает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детям эффективно воспринимать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230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воспроизводить полученную информацию, значительно сокращает время обучения и значительно облегчает детям поиск и запоминание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23065" w:rsidRDefault="00B23065" w:rsidP="00B23065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мнемотаблиц при экспериментировании даёт возможность детям  рассказать о результате и что для этого нужно.</w:t>
      </w:r>
    </w:p>
    <w:p w:rsidR="00B23065" w:rsidRDefault="00B23065" w:rsidP="00B23065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наиболее развита образная память, поэтому </w:t>
      </w:r>
      <w:r w:rsidR="008A11C4">
        <w:rPr>
          <w:rFonts w:ascii="Times New Roman" w:hAnsi="Times New Roman" w:cs="Times New Roman"/>
          <w:sz w:val="28"/>
          <w:szCs w:val="28"/>
        </w:rPr>
        <w:t>мнемотаблицы  выполняют роль наглядности.</w:t>
      </w:r>
    </w:p>
    <w:p w:rsidR="008A11C4" w:rsidRDefault="008A11C4" w:rsidP="00B23065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мнемотаблицы помогают развивать логику и образное мышление, внимание, воображение, расширяется словарный запас, формируется красивая и связная речь.</w:t>
      </w:r>
    </w:p>
    <w:p w:rsidR="00A048AB" w:rsidRDefault="00A048AB" w:rsidP="00B23065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Мнемотаблицы можно использовать:</w:t>
      </w:r>
    </w:p>
    <w:p w:rsidR="00A048AB" w:rsidRDefault="00A048AB" w:rsidP="00B23065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сюжетно – ролевой игре; </w:t>
      </w:r>
    </w:p>
    <w:p w:rsidR="00A048AB" w:rsidRDefault="00A048AB" w:rsidP="00B23065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изодетельности;</w:t>
      </w:r>
    </w:p>
    <w:p w:rsidR="00A048AB" w:rsidRDefault="00A048AB" w:rsidP="00B23065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048AB" w:rsidRDefault="00A048AB" w:rsidP="00B23065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подвижной игре:</w:t>
      </w:r>
    </w:p>
    <w:p w:rsidR="00A048AB" w:rsidRDefault="00A048AB" w:rsidP="00B23065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дежурных;</w:t>
      </w:r>
    </w:p>
    <w:p w:rsidR="00A048AB" w:rsidRDefault="00A048AB" w:rsidP="00B23065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составлении рассказов и т.д.</w:t>
      </w:r>
    </w:p>
    <w:p w:rsidR="00A048AB" w:rsidRDefault="00A048AB" w:rsidP="00B23065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даны примеры мнемотадлиц для проведения эксперимента и сюжетно – ролевой игры (Парикмахерская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Автобус)</w:t>
      </w:r>
    </w:p>
    <w:p w:rsidR="00B23065" w:rsidRDefault="00B23065" w:rsidP="008A11C4">
      <w:pPr>
        <w:tabs>
          <w:tab w:val="left" w:pos="8789"/>
        </w:tabs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B23065" w:rsidRDefault="00B23065" w:rsidP="00F04B66">
      <w:pPr>
        <w:tabs>
          <w:tab w:val="left" w:pos="8789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B66" w:rsidRPr="00F04B66" w:rsidRDefault="00F04B66" w:rsidP="00F04B66">
      <w:pPr>
        <w:tabs>
          <w:tab w:val="left" w:pos="8789"/>
        </w:tabs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sectPr w:rsidR="00F04B66" w:rsidRPr="00F0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7C50"/>
    <w:multiLevelType w:val="hybridMultilevel"/>
    <w:tmpl w:val="8992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B2"/>
    <w:rsid w:val="0013474C"/>
    <w:rsid w:val="00306DC0"/>
    <w:rsid w:val="004372D2"/>
    <w:rsid w:val="005641B2"/>
    <w:rsid w:val="005A6B40"/>
    <w:rsid w:val="005B0CB2"/>
    <w:rsid w:val="008A11C4"/>
    <w:rsid w:val="00A048AB"/>
    <w:rsid w:val="00B23065"/>
    <w:rsid w:val="00F0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2022-10-30T18:33:00Z</dcterms:created>
  <dcterms:modified xsi:type="dcterms:W3CDTF">2022-10-30T19:50:00Z</dcterms:modified>
</cp:coreProperties>
</file>